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16" w:rsidRDefault="000022B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Севергазбанк</w:t>
      </w:r>
      <w:proofErr w:type="spellEnd"/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БЛАГОТВОРИТЕЛЬНЫЙ ФОНД ПОДДЕРЖКИ ДЕТЕЙ С ОГРАНИЧЕННЫМИ ВОЗМОЖНОСТЯМИ "ЖИЗНЬ В ДВИЖЕНИИ"</w:t>
      </w:r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Р/с № 40703810319000000030 в Московском филиале "БАНК СГБ" г. Москва</w:t>
      </w:r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ИНН 7842291770</w:t>
      </w:r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БИК</w:t>
      </w:r>
      <w:bookmarkStart w:id="0" w:name="_GoBack"/>
      <w:bookmarkEnd w:id="0"/>
      <w:r>
        <w:rPr>
          <w:rFonts w:ascii="Arial" w:hAnsi="Arial" w:cs="Arial"/>
          <w:color w:val="222222"/>
        </w:rPr>
        <w:t> 044525094</w:t>
      </w:r>
    </w:p>
    <w:p w:rsidR="000022B4" w:rsidRDefault="000022B4" w:rsidP="000022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Корр. счет 30101810245250000094</w:t>
      </w:r>
    </w:p>
    <w:p w:rsidR="000022B4" w:rsidRPr="000022B4" w:rsidRDefault="000022B4">
      <w:pPr>
        <w:rPr>
          <w:rFonts w:ascii="Arial" w:hAnsi="Arial" w:cs="Arial"/>
          <w:sz w:val="24"/>
          <w:szCs w:val="24"/>
        </w:rPr>
      </w:pPr>
    </w:p>
    <w:sectPr w:rsidR="000022B4" w:rsidRPr="0000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B4"/>
    <w:rsid w:val="000022B4"/>
    <w:rsid w:val="00AF5F22"/>
    <w:rsid w:val="00B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5A4"/>
  <w15:chartTrackingRefBased/>
  <w15:docId w15:val="{56A82A01-9B87-44EE-95F3-1F1B7AE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Аникеева</dc:creator>
  <cp:keywords/>
  <dc:description/>
  <cp:lastModifiedBy>Анна Аникеева</cp:lastModifiedBy>
  <cp:revision>3</cp:revision>
  <dcterms:created xsi:type="dcterms:W3CDTF">2022-04-06T11:10:00Z</dcterms:created>
  <dcterms:modified xsi:type="dcterms:W3CDTF">2022-04-06T11:11:00Z</dcterms:modified>
</cp:coreProperties>
</file>